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1F35792D" w:rsidP="6677DDDC" w:rsidRDefault="1F35792D" w14:paraId="25BAF959" w14:textId="4ED99EE9">
      <w:pPr>
        <w:pStyle w:val="Heading1"/>
      </w:pPr>
      <w:r w:rsidRPr="6677DDDC" w:rsidR="1F35792D">
        <w:rPr>
          <w:noProof w:val="0"/>
          <w:lang w:val="de-DE"/>
        </w:rPr>
        <w:t>Legally</w:t>
      </w:r>
      <w:r w:rsidRPr="6677DDDC" w:rsidR="1F35792D">
        <w:rPr>
          <w:noProof w:val="0"/>
          <w:lang w:val="de-DE"/>
        </w:rPr>
        <w:t xml:space="preserve"> Binding </w:t>
      </w:r>
      <w:r w:rsidRPr="6677DDDC" w:rsidR="1F35792D">
        <w:rPr>
          <w:noProof w:val="0"/>
          <w:lang w:val="de-DE"/>
        </w:rPr>
        <w:t>Contract</w:t>
      </w:r>
      <w:r w:rsidRPr="6677DDDC" w:rsidR="1F35792D">
        <w:rPr>
          <w:noProof w:val="0"/>
          <w:lang w:val="de-DE"/>
        </w:rPr>
        <w:t xml:space="preserve"> </w:t>
      </w:r>
      <w:r w:rsidRPr="6677DDDC" w:rsidR="1F35792D">
        <w:rPr>
          <w:noProof w:val="0"/>
          <w:lang w:val="de-DE"/>
        </w:rPr>
        <w:t>between</w:t>
      </w:r>
      <w:r w:rsidRPr="6677DDDC" w:rsidR="1F35792D">
        <w:rPr>
          <w:noProof w:val="0"/>
          <w:lang w:val="de-DE"/>
        </w:rPr>
        <w:t xml:space="preserve"> Legal Department and Client</w:t>
      </w:r>
    </w:p>
    <w:p w:rsidR="1F35792D" w:rsidP="6677DDDC" w:rsidRDefault="1F35792D" w14:paraId="6509F6A4" w14:textId="0207849F">
      <w:pPr>
        <w:pStyle w:val="Subtitle"/>
        <w:rPr>
          <w:noProof w:val="0"/>
          <w:lang w:val="de-DE"/>
        </w:rPr>
      </w:pPr>
      <w:r w:rsidRPr="6677DDDC" w:rsidR="1F35792D">
        <w:rPr>
          <w:noProof w:val="0"/>
          <w:lang w:val="de-DE"/>
        </w:rPr>
        <w:t>Preamble</w:t>
      </w:r>
    </w:p>
    <w:p w:rsidR="1F35792D" w:rsidP="6677DDDC" w:rsidRDefault="1F35792D" w14:paraId="0DBCE53B" w14:textId="2F5DA787">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This contract is made on December 10, 2024, between the Legal Department of Acme Legal Services (hereinafter referred to as "Legal Department") located at Legal Avenue 123, Justice City, and Beta Industries (hereinafter referred to as "Client") located at Business Road 456, Enterprise City. This contract governs the legal services that the Legal Department will provide to the Client in connection with the case [Case Description].</w:t>
      </w:r>
    </w:p>
    <w:p w:rsidR="1F35792D" w:rsidP="6677DDDC" w:rsidRDefault="1F35792D" w14:paraId="4762B576" w14:textId="44C6AC92">
      <w:pPr>
        <w:pStyle w:val="Heading2"/>
      </w:pPr>
      <w:r w:rsidRPr="6677DDDC" w:rsidR="1F35792D">
        <w:rPr>
          <w:noProof w:val="0"/>
          <w:lang w:val="de-DE"/>
        </w:rPr>
        <w:t xml:space="preserve">Services </w:t>
      </w:r>
      <w:r w:rsidRPr="6677DDDC" w:rsidR="1F35792D">
        <w:rPr>
          <w:noProof w:val="0"/>
          <w:lang w:val="de-DE"/>
        </w:rPr>
        <w:t>of</w:t>
      </w:r>
      <w:r w:rsidRPr="6677DDDC" w:rsidR="1F35792D">
        <w:rPr>
          <w:noProof w:val="0"/>
          <w:lang w:val="de-DE"/>
        </w:rPr>
        <w:t xml:space="preserve"> </w:t>
      </w:r>
      <w:r w:rsidRPr="6677DDDC" w:rsidR="1F35792D">
        <w:rPr>
          <w:noProof w:val="0"/>
          <w:lang w:val="de-DE"/>
        </w:rPr>
        <w:t>the</w:t>
      </w:r>
      <w:r w:rsidRPr="6677DDDC" w:rsidR="1F35792D">
        <w:rPr>
          <w:noProof w:val="0"/>
          <w:lang w:val="de-DE"/>
        </w:rPr>
        <w:t xml:space="preserve"> Legal Department</w:t>
      </w:r>
    </w:p>
    <w:p w:rsidR="1F35792D" w:rsidP="6677DDDC" w:rsidRDefault="1F35792D" w14:paraId="73340D71" w14:textId="20EF37B3">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Legal Department commits to comprehensively advising and representing the Client in all legal matters related to the case.</w:t>
      </w:r>
    </w:p>
    <w:p w:rsidR="1F35792D" w:rsidP="6677DDDC" w:rsidRDefault="1F35792D" w14:paraId="3CC9EC27" w14:textId="1434D6AC">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services include, but are not limited to:</w:t>
      </w:r>
    </w:p>
    <w:p w:rsidR="1F35792D" w:rsidP="6677DDDC" w:rsidRDefault="1F35792D" w14:paraId="67E9B00E" w14:textId="6C6DE8D7">
      <w:pPr>
        <w:pStyle w:val="ListParagraph"/>
        <w:numPr>
          <w:ilvl w:val="0"/>
          <w:numId w:val="6"/>
        </w:numPr>
        <w:shd w:val="clear" w:color="auto" w:fill="FAFAFA"/>
        <w:spacing w:before="0" w:beforeAutospacing="off" w:after="0" w:afterAutospacing="off"/>
        <w:rPr>
          <w:rFonts w:ascii="Segoe UI" w:hAnsi="Segoe UI" w:eastAsia="Segoe UI" w:cs="Segoe UI"/>
          <w:b w:val="0"/>
          <w:bCs w:val="0"/>
          <w:i w:val="0"/>
          <w:iCs w:val="0"/>
          <w:caps w:val="0"/>
          <w:smallCaps w:val="0"/>
          <w:noProof w:val="0"/>
          <w:color w:val="424242"/>
          <w:sz w:val="24"/>
          <w:szCs w:val="24"/>
          <w:lang w:val="de-DE"/>
        </w:rPr>
      </w:pPr>
      <w:r w:rsidRPr="6677DDDC" w:rsidR="1F35792D">
        <w:rPr>
          <w:rFonts w:ascii="Segoe UI" w:hAnsi="Segoe UI" w:eastAsia="Segoe UI" w:cs="Segoe UI"/>
          <w:b w:val="0"/>
          <w:bCs w:val="0"/>
          <w:i w:val="0"/>
          <w:iCs w:val="0"/>
          <w:caps w:val="0"/>
          <w:smallCaps w:val="0"/>
          <w:noProof w:val="0"/>
          <w:color w:val="424242"/>
          <w:sz w:val="24"/>
          <w:szCs w:val="24"/>
          <w:lang w:val="de-DE"/>
        </w:rPr>
        <w:t>Reviewing and drafting legal documents</w:t>
      </w:r>
    </w:p>
    <w:p w:rsidR="1F35792D" w:rsidP="6677DDDC" w:rsidRDefault="1F35792D" w14:paraId="2590ACC5" w14:textId="6FEC79A0">
      <w:pPr>
        <w:pStyle w:val="ListParagraph"/>
        <w:numPr>
          <w:ilvl w:val="0"/>
          <w:numId w:val="6"/>
        </w:numPr>
        <w:shd w:val="clear" w:color="auto" w:fill="FAFAFA"/>
        <w:spacing w:before="0" w:beforeAutospacing="off" w:after="0" w:afterAutospacing="off"/>
        <w:rPr>
          <w:rFonts w:ascii="Segoe UI" w:hAnsi="Segoe UI" w:eastAsia="Segoe UI" w:cs="Segoe UI"/>
          <w:b w:val="0"/>
          <w:bCs w:val="0"/>
          <w:i w:val="0"/>
          <w:iCs w:val="0"/>
          <w:caps w:val="0"/>
          <w:smallCaps w:val="0"/>
          <w:noProof w:val="0"/>
          <w:color w:val="424242"/>
          <w:sz w:val="24"/>
          <w:szCs w:val="24"/>
          <w:lang w:val="de-DE"/>
        </w:rPr>
      </w:pPr>
      <w:r w:rsidRPr="6677DDDC" w:rsidR="1F35792D">
        <w:rPr>
          <w:rFonts w:ascii="Segoe UI" w:hAnsi="Segoe UI" w:eastAsia="Segoe UI" w:cs="Segoe UI"/>
          <w:b w:val="0"/>
          <w:bCs w:val="0"/>
          <w:i w:val="0"/>
          <w:iCs w:val="0"/>
          <w:caps w:val="0"/>
          <w:smallCaps w:val="0"/>
          <w:noProof w:val="0"/>
          <w:color w:val="424242"/>
          <w:sz w:val="24"/>
          <w:szCs w:val="24"/>
          <w:lang w:val="de-DE"/>
        </w:rPr>
        <w:t>Representing the Client in court and before authorities</w:t>
      </w:r>
    </w:p>
    <w:p w:rsidR="1F35792D" w:rsidP="6677DDDC" w:rsidRDefault="1F35792D" w14:paraId="73954C90" w14:textId="52776CB1">
      <w:pPr>
        <w:pStyle w:val="ListParagraph"/>
        <w:numPr>
          <w:ilvl w:val="0"/>
          <w:numId w:val="6"/>
        </w:numPr>
        <w:shd w:val="clear" w:color="auto" w:fill="FAFAFA"/>
        <w:spacing w:before="0" w:beforeAutospacing="off" w:after="0" w:afterAutospacing="off"/>
        <w:rPr>
          <w:rFonts w:ascii="Segoe UI" w:hAnsi="Segoe UI" w:eastAsia="Segoe UI" w:cs="Segoe UI"/>
          <w:b w:val="0"/>
          <w:bCs w:val="0"/>
          <w:i w:val="0"/>
          <w:iCs w:val="0"/>
          <w:caps w:val="0"/>
          <w:smallCaps w:val="0"/>
          <w:noProof w:val="0"/>
          <w:color w:val="424242"/>
          <w:sz w:val="24"/>
          <w:szCs w:val="24"/>
          <w:lang w:val="de-DE"/>
        </w:rPr>
      </w:pPr>
      <w:r w:rsidRPr="6677DDDC" w:rsidR="1F35792D">
        <w:rPr>
          <w:rFonts w:ascii="Segoe UI" w:hAnsi="Segoe UI" w:eastAsia="Segoe UI" w:cs="Segoe UI"/>
          <w:b w:val="0"/>
          <w:bCs w:val="0"/>
          <w:i w:val="0"/>
          <w:iCs w:val="0"/>
          <w:caps w:val="0"/>
          <w:smallCaps w:val="0"/>
          <w:noProof w:val="0"/>
          <w:color w:val="424242"/>
          <w:sz w:val="24"/>
          <w:szCs w:val="24"/>
          <w:lang w:val="de-DE"/>
        </w:rPr>
        <w:t>Developing strategies for dispute resolution</w:t>
      </w:r>
    </w:p>
    <w:p w:rsidR="1F35792D" w:rsidP="6677DDDC" w:rsidRDefault="1F35792D" w14:paraId="76B08320" w14:textId="654AD672">
      <w:pPr>
        <w:pStyle w:val="ListParagraph"/>
        <w:numPr>
          <w:ilvl w:val="0"/>
          <w:numId w:val="6"/>
        </w:numPr>
        <w:shd w:val="clear" w:color="auto" w:fill="FAFAFA"/>
        <w:spacing w:before="0" w:beforeAutospacing="off" w:after="0" w:afterAutospacing="off"/>
        <w:rPr>
          <w:rFonts w:ascii="Segoe UI" w:hAnsi="Segoe UI" w:eastAsia="Segoe UI" w:cs="Segoe UI"/>
          <w:b w:val="0"/>
          <w:bCs w:val="0"/>
          <w:i w:val="0"/>
          <w:iCs w:val="0"/>
          <w:caps w:val="0"/>
          <w:smallCaps w:val="0"/>
          <w:noProof w:val="0"/>
          <w:color w:val="424242"/>
          <w:sz w:val="24"/>
          <w:szCs w:val="24"/>
          <w:lang w:val="de-DE"/>
        </w:rPr>
      </w:pPr>
      <w:r w:rsidRPr="6677DDDC" w:rsidR="1F35792D">
        <w:rPr>
          <w:rFonts w:ascii="Segoe UI" w:hAnsi="Segoe UI" w:eastAsia="Segoe UI" w:cs="Segoe UI"/>
          <w:b w:val="0"/>
          <w:bCs w:val="0"/>
          <w:i w:val="0"/>
          <w:iCs w:val="0"/>
          <w:caps w:val="0"/>
          <w:smallCaps w:val="0"/>
          <w:noProof w:val="0"/>
          <w:color w:val="424242"/>
          <w:sz w:val="24"/>
          <w:szCs w:val="24"/>
          <w:lang w:val="de-DE"/>
        </w:rPr>
        <w:t>Providing legal advice as needed</w:t>
      </w:r>
    </w:p>
    <w:p w:rsidR="1F35792D" w:rsidP="6677DDDC" w:rsidRDefault="1F35792D" w14:paraId="47162C88" w14:textId="6C63CA4D">
      <w:pPr>
        <w:pStyle w:val="Heading2"/>
      </w:pPr>
      <w:r w:rsidRPr="6677DDDC" w:rsidR="1F35792D">
        <w:rPr>
          <w:noProof w:val="0"/>
          <w:lang w:val="de-DE"/>
        </w:rPr>
        <w:t>Obligations</w:t>
      </w:r>
      <w:r w:rsidRPr="6677DDDC" w:rsidR="1F35792D">
        <w:rPr>
          <w:noProof w:val="0"/>
          <w:lang w:val="de-DE"/>
        </w:rPr>
        <w:t xml:space="preserve"> </w:t>
      </w:r>
      <w:r w:rsidRPr="6677DDDC" w:rsidR="1F35792D">
        <w:rPr>
          <w:noProof w:val="0"/>
          <w:lang w:val="de-DE"/>
        </w:rPr>
        <w:t>of</w:t>
      </w:r>
      <w:r w:rsidRPr="6677DDDC" w:rsidR="1F35792D">
        <w:rPr>
          <w:noProof w:val="0"/>
          <w:lang w:val="de-DE"/>
        </w:rPr>
        <w:t xml:space="preserve"> </w:t>
      </w:r>
      <w:r w:rsidRPr="6677DDDC" w:rsidR="1F35792D">
        <w:rPr>
          <w:noProof w:val="0"/>
          <w:lang w:val="de-DE"/>
        </w:rPr>
        <w:t>the</w:t>
      </w:r>
      <w:r w:rsidRPr="6677DDDC" w:rsidR="1F35792D">
        <w:rPr>
          <w:noProof w:val="0"/>
          <w:lang w:val="de-DE"/>
        </w:rPr>
        <w:t xml:space="preserve"> Client</w:t>
      </w:r>
    </w:p>
    <w:p w:rsidR="1F35792D" w:rsidP="6677DDDC" w:rsidRDefault="1F35792D" w14:paraId="1891A41B" w14:textId="3B9066A9">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Client commits to providing the Legal Department with all relevant information and documents in a timely manner.</w:t>
      </w:r>
    </w:p>
    <w:p w:rsidR="1F35792D" w:rsidP="6677DDDC" w:rsidRDefault="1F35792D" w14:paraId="10BFFF4E" w14:textId="5751F4F8">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Client commits to following the instructions of the Legal Department and actively participating in the resolution of the case.</w:t>
      </w:r>
    </w:p>
    <w:p w:rsidR="1F35792D" w:rsidP="6677DDDC" w:rsidRDefault="1F35792D" w14:paraId="78D0D2C0" w14:textId="66C4BDF0">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Client agrees to pay the agreed fees according to the payment terms.</w:t>
      </w:r>
    </w:p>
    <w:p w:rsidR="1F35792D" w:rsidP="6677DDDC" w:rsidRDefault="1F35792D" w14:paraId="2EDFB27F" w14:textId="4E744320">
      <w:pPr>
        <w:pStyle w:val="Heading2"/>
      </w:pPr>
      <w:r w:rsidRPr="6677DDDC" w:rsidR="1F35792D">
        <w:rPr>
          <w:noProof w:val="0"/>
          <w:lang w:val="de-DE"/>
        </w:rPr>
        <w:t>Fees and Payment Terms</w:t>
      </w:r>
    </w:p>
    <w:p w:rsidR="1F35792D" w:rsidP="6677DDDC" w:rsidRDefault="1F35792D" w14:paraId="15025111" w14:textId="0F4E052B">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Legal Department will charge the Client a flat fee of [Amount] or on an hourly basis at a rate of [Amount per hour].</w:t>
      </w:r>
    </w:p>
    <w:p w:rsidR="1F35792D" w:rsidP="6677DDDC" w:rsidRDefault="1F35792D" w14:paraId="45A9990C" w14:textId="2B356B1F">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All payments are to be made within 30 days of invoicing.</w:t>
      </w:r>
    </w:p>
    <w:p w:rsidR="1F35792D" w:rsidP="6677DDDC" w:rsidRDefault="1F35792D" w14:paraId="5045DE92" w14:textId="1A1BE3FD">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In the event of late payments, the Legal Department reserves the right to charge interest on arrears at a rate of [Percentage] per month.</w:t>
      </w:r>
    </w:p>
    <w:p w:rsidR="1F35792D" w:rsidP="6677DDDC" w:rsidRDefault="1F35792D" w14:paraId="2066E73B" w14:textId="7DD1D263">
      <w:pPr>
        <w:pStyle w:val="Heading2"/>
        <w:rPr>
          <w:noProof w:val="0"/>
          <w:lang w:val="de-DE"/>
        </w:rPr>
      </w:pPr>
      <w:r w:rsidRPr="6677DDDC" w:rsidR="1F35792D">
        <w:rPr>
          <w:noProof w:val="0"/>
          <w:lang w:val="de-DE"/>
        </w:rPr>
        <w:t>Confidentiality</w:t>
      </w:r>
    </w:p>
    <w:p w:rsidR="1F35792D" w:rsidP="6677DDDC" w:rsidRDefault="1F35792D" w14:paraId="1EE057E4" w14:textId="2F054C19">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Both parties commit to treating all confidential information exchanged in the course of this cooperation as strictly confidential and not disclosing it to third parties unless written consent is provided by the other party.</w:t>
      </w:r>
    </w:p>
    <w:p w:rsidR="1F35792D" w:rsidP="6677DDDC" w:rsidRDefault="1F35792D" w14:paraId="5F4D7BF2" w14:textId="79B0A154">
      <w:pPr>
        <w:pStyle w:val="Heading2"/>
        <w:rPr>
          <w:noProof w:val="0"/>
          <w:lang w:val="de-DE"/>
        </w:rPr>
      </w:pPr>
      <w:r w:rsidRPr="6677DDDC" w:rsidR="1F35792D">
        <w:rPr>
          <w:noProof w:val="0"/>
          <w:lang w:val="de-DE"/>
        </w:rPr>
        <w:t xml:space="preserve">Limitation </w:t>
      </w:r>
      <w:r w:rsidRPr="6677DDDC" w:rsidR="1F35792D">
        <w:rPr>
          <w:noProof w:val="0"/>
          <w:lang w:val="de-DE"/>
        </w:rPr>
        <w:t>of</w:t>
      </w:r>
      <w:r w:rsidRPr="6677DDDC" w:rsidR="1F35792D">
        <w:rPr>
          <w:noProof w:val="0"/>
          <w:lang w:val="de-DE"/>
        </w:rPr>
        <w:t xml:space="preserve"> </w:t>
      </w:r>
      <w:r w:rsidRPr="6677DDDC" w:rsidR="1F35792D">
        <w:rPr>
          <w:noProof w:val="0"/>
          <w:lang w:val="de-DE"/>
        </w:rPr>
        <w:t>Liability</w:t>
      </w:r>
    </w:p>
    <w:p w:rsidR="1F35792D" w:rsidP="6677DDDC" w:rsidRDefault="1F35792D" w14:paraId="0FC59BB4" w14:textId="319416D2">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The Legal Department is only liable for damages caused by gross negligence or intent. No liability is assumed for indirect or consequential damages.</w:t>
      </w:r>
    </w:p>
    <w:p w:rsidR="1F35792D" w:rsidP="6677DDDC" w:rsidRDefault="1F35792D" w14:paraId="243742AE" w14:textId="534995E2">
      <w:pPr>
        <w:pStyle w:val="Heading2"/>
      </w:pPr>
      <w:r w:rsidRPr="6677DDDC" w:rsidR="1F35792D">
        <w:rPr>
          <w:noProof w:val="0"/>
          <w:lang w:val="de-DE"/>
        </w:rPr>
        <w:t>Term and Termination</w:t>
      </w:r>
    </w:p>
    <w:p w:rsidR="1F35792D" w:rsidP="6677DDDC" w:rsidRDefault="1F35792D" w14:paraId="0A59E154" w14:textId="29310FD4">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This contract comes into effect on December 10, 2024, and remains valid until the conclusion of the case.</w:t>
      </w:r>
    </w:p>
    <w:p w:rsidR="1F35792D" w:rsidP="6677DDDC" w:rsidRDefault="1F35792D" w14:paraId="7090D765" w14:textId="7ADF2F81">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Either party may terminate this contract with 30 days' written notice.</w:t>
      </w:r>
    </w:p>
    <w:p w:rsidR="1F35792D" w:rsidP="6677DDDC" w:rsidRDefault="1F35792D" w14:paraId="13ACF2F5" w14:textId="63FCD5FA">
      <w:pPr>
        <w:pStyle w:val="Heading2"/>
        <w:rPr>
          <w:noProof w:val="0"/>
          <w:lang w:val="de-DE"/>
        </w:rPr>
      </w:pPr>
      <w:r w:rsidRPr="6677DDDC" w:rsidR="1F35792D">
        <w:rPr>
          <w:noProof w:val="0"/>
          <w:lang w:val="de-DE"/>
        </w:rPr>
        <w:t xml:space="preserve">Final </w:t>
      </w:r>
      <w:r w:rsidRPr="6677DDDC" w:rsidR="1F35792D">
        <w:rPr>
          <w:noProof w:val="0"/>
          <w:lang w:val="de-DE"/>
        </w:rPr>
        <w:t>Provisions</w:t>
      </w:r>
    </w:p>
    <w:p w:rsidR="1F35792D" w:rsidP="6677DDDC" w:rsidRDefault="1F35792D" w14:paraId="2BE9F619" w14:textId="2270B3F1">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Amendments or additions to this contract must be in writing.</w:t>
      </w:r>
    </w:p>
    <w:p w:rsidR="1F35792D" w:rsidP="6677DDDC" w:rsidRDefault="1F35792D" w14:paraId="3D870459" w14:textId="01C4576E">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Should individual provisions of this contract be invalid, the validity of the remaining provisions remains unaffected.</w:t>
      </w:r>
    </w:p>
    <w:p w:rsidR="1F35792D" w:rsidP="6677DDDC" w:rsidRDefault="1F35792D" w14:paraId="1711A260" w14:textId="7AE59A8D">
      <w:pPr>
        <w:pStyle w:val="Heading2"/>
        <w:rPr>
          <w:noProof w:val="0"/>
          <w:lang w:val="de-DE"/>
        </w:rPr>
      </w:pPr>
      <w:r w:rsidRPr="6677DDDC" w:rsidR="1F35792D">
        <w:rPr>
          <w:noProof w:val="0"/>
          <w:lang w:val="de-DE"/>
        </w:rPr>
        <w:t>Signatures</w:t>
      </w:r>
    </w:p>
    <w:p w:rsidR="1F35792D" w:rsidP="6677DDDC" w:rsidRDefault="1F35792D" w14:paraId="0F34CE42" w14:textId="6A90BF24">
      <w:pPr>
        <w:shd w:val="clear" w:color="auto" w:fill="FAFAFA"/>
        <w:spacing w:before="90" w:beforeAutospacing="off" w:after="150" w:afterAutospacing="off"/>
      </w:pPr>
      <w:r w:rsidRPr="6677DDDC" w:rsidR="1F35792D">
        <w:rPr>
          <w:rFonts w:ascii="Segoe UI" w:hAnsi="Segoe UI" w:eastAsia="Segoe UI" w:cs="Segoe UI"/>
          <w:b w:val="0"/>
          <w:bCs w:val="0"/>
          <w:i w:val="0"/>
          <w:iCs w:val="0"/>
          <w:caps w:val="0"/>
          <w:smallCaps w:val="0"/>
          <w:noProof w:val="0"/>
          <w:color w:val="424242"/>
          <w:sz w:val="24"/>
          <w:szCs w:val="24"/>
          <w:lang w:val="de-DE"/>
        </w:rPr>
        <w:t>Signature Legal Department Signature Client Name: Name: Title: Title: Date: Date:</w:t>
      </w:r>
    </w:p>
    <w:p w:rsidR="6677DDDC" w:rsidRDefault="6677DDDC" w14:paraId="37285310" w14:textId="4E21D8A1"/>
    <w:sectPr w:rsidR="00D35EF2">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5">
    <w:nsid w:val="2b62671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0B54E9"/>
    <w:multiLevelType w:val="multilevel"/>
    <w:tmpl w:val="5846C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292562"/>
    <w:multiLevelType w:val="multilevel"/>
    <w:tmpl w:val="AE348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9D02B8"/>
    <w:multiLevelType w:val="multilevel"/>
    <w:tmpl w:val="F4E0F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A06E9E"/>
    <w:multiLevelType w:val="multilevel"/>
    <w:tmpl w:val="CC800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B5431A"/>
    <w:multiLevelType w:val="multilevel"/>
    <w:tmpl w:val="E72AC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6">
    <w:abstractNumId w:val="5"/>
  </w:num>
  <w:num w:numId="1" w16cid:durableId="658968521">
    <w:abstractNumId w:val="4"/>
  </w:num>
  <w:num w:numId="2" w16cid:durableId="1339232614">
    <w:abstractNumId w:val="0"/>
  </w:num>
  <w:num w:numId="3" w16cid:durableId="870343995">
    <w:abstractNumId w:val="1"/>
  </w:num>
  <w:num w:numId="4" w16cid:durableId="1343585639">
    <w:abstractNumId w:val="2"/>
  </w:num>
  <w:num w:numId="5" w16cid:durableId="77898836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2B"/>
    <w:rsid w:val="00097F6B"/>
    <w:rsid w:val="004B6E94"/>
    <w:rsid w:val="00B36DC6"/>
    <w:rsid w:val="00D35EF2"/>
    <w:rsid w:val="00E31D9A"/>
    <w:rsid w:val="00F9402B"/>
    <w:rsid w:val="148E6850"/>
    <w:rsid w:val="1F35792D"/>
    <w:rsid w:val="244B2E2F"/>
    <w:rsid w:val="6677DD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8EF8D"/>
  <w15:chartTrackingRefBased/>
  <w15:docId w15:val="{8A884473-E663-F04C-ADEB-263E27F7DB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3">
    <w:name w:val="heading 3"/>
    <w:basedOn w:val="Standard"/>
    <w:link w:val="berschrift3Zchn"/>
    <w:uiPriority w:val="9"/>
    <w:qFormat/>
    <w:rsid w:val="00F9402B"/>
    <w:pPr>
      <w:spacing w:before="100" w:beforeAutospacing="1" w:after="100" w:afterAutospacing="1"/>
      <w:outlineLvl w:val="2"/>
    </w:pPr>
    <w:rPr>
      <w:rFonts w:ascii="Times New Roman" w:hAnsi="Times New Roman" w:eastAsia="Times New Roman" w:cs="Times New Roman"/>
      <w:b/>
      <w:bCs/>
      <w:kern w:val="0"/>
      <w:sz w:val="27"/>
      <w:szCs w:val="27"/>
      <w:lang w:eastAsia="de-DE"/>
      <w14:ligatures w14:val="none"/>
    </w:rPr>
  </w:style>
  <w:style w:type="paragraph" w:styleId="berschrift4">
    <w:name w:val="heading 4"/>
    <w:basedOn w:val="Standard"/>
    <w:link w:val="berschrift4Zchn"/>
    <w:uiPriority w:val="9"/>
    <w:qFormat/>
    <w:rsid w:val="00F9402B"/>
    <w:pPr>
      <w:spacing w:before="100" w:beforeAutospacing="1" w:after="100" w:afterAutospacing="1"/>
      <w:outlineLvl w:val="3"/>
    </w:pPr>
    <w:rPr>
      <w:rFonts w:ascii="Times New Roman" w:hAnsi="Times New Roman" w:eastAsia="Times New Roman" w:cs="Times New Roman"/>
      <w:b/>
      <w:bCs/>
      <w:kern w:val="0"/>
      <w:lang w:eastAsia="de-DE"/>
      <w14:ligatures w14:val="non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3Zchn" w:customStyle="1">
    <w:name w:val="Überschrift 3 Zchn"/>
    <w:basedOn w:val="Absatz-Standardschriftart"/>
    <w:link w:val="berschrift3"/>
    <w:uiPriority w:val="9"/>
    <w:rsid w:val="00F9402B"/>
    <w:rPr>
      <w:rFonts w:ascii="Times New Roman" w:hAnsi="Times New Roman" w:eastAsia="Times New Roman" w:cs="Times New Roman"/>
      <w:b/>
      <w:bCs/>
      <w:kern w:val="0"/>
      <w:sz w:val="27"/>
      <w:szCs w:val="27"/>
      <w:lang w:eastAsia="de-DE"/>
      <w14:ligatures w14:val="none"/>
    </w:rPr>
  </w:style>
  <w:style w:type="character" w:styleId="berschrift4Zchn" w:customStyle="1">
    <w:name w:val="Überschrift 4 Zchn"/>
    <w:basedOn w:val="Absatz-Standardschriftart"/>
    <w:link w:val="berschrift4"/>
    <w:uiPriority w:val="9"/>
    <w:rsid w:val="00F9402B"/>
    <w:rPr>
      <w:rFonts w:ascii="Times New Roman" w:hAnsi="Times New Roman" w:eastAsia="Times New Roman" w:cs="Times New Roman"/>
      <w:b/>
      <w:bCs/>
      <w:kern w:val="0"/>
      <w:lang w:eastAsia="de-DE"/>
      <w14:ligatures w14:val="none"/>
    </w:rPr>
  </w:style>
  <w:style w:type="character" w:styleId="Fett">
    <w:name w:val="Strong"/>
    <w:basedOn w:val="Absatz-Standardschriftart"/>
    <w:uiPriority w:val="22"/>
    <w:qFormat/>
    <w:rsid w:val="00F9402B"/>
    <w:rPr>
      <w:b/>
      <w:bCs/>
    </w:rPr>
  </w:style>
  <w:style w:type="paragraph" w:styleId="StandardWeb">
    <w:name w:val="Normal (Web)"/>
    <w:basedOn w:val="Standard"/>
    <w:uiPriority w:val="99"/>
    <w:semiHidden/>
    <w:unhideWhenUsed/>
    <w:rsid w:val="00F9402B"/>
    <w:pPr>
      <w:spacing w:before="100" w:beforeAutospacing="1" w:after="100" w:afterAutospacing="1"/>
    </w:pPr>
    <w:rPr>
      <w:rFonts w:ascii="Times New Roman" w:hAnsi="Times New Roman" w:eastAsia="Times New Roman" w:cs="Times New Roman"/>
      <w:kern w:val="0"/>
      <w:lang w:eastAsia="de-DE"/>
      <w14:ligatures w14:val="none"/>
    </w:rPr>
  </w:style>
  <w:style w:type="paragraph" w:styleId="Heading1">
    <w:uiPriority w:val="9"/>
    <w:name w:val="heading 1"/>
    <w:basedOn w:val="Standard"/>
    <w:next w:val="Standard"/>
    <w:qFormat/>
    <w:rsid w:val="6677DDDC"/>
    <w:rPr>
      <w:rFonts w:ascii="Calibri Light" w:hAnsi="Calibri Light" w:eastAsia="Calibri Light" w:cs="" w:asciiTheme="majorAscii" w:hAnsiTheme="majorAscii" w:eastAsiaTheme="minorAscii" w:cstheme="majorEastAsia"/>
      <w:color w:val="2F5496" w:themeColor="accent1" w:themeTint="FF" w:themeShade="BF"/>
      <w:sz w:val="40"/>
      <w:szCs w:val="40"/>
    </w:rPr>
    <w:pPr>
      <w:keepNext w:val="1"/>
      <w:keepLines w:val="1"/>
      <w:spacing w:before="360" w:after="80"/>
      <w:outlineLvl w:val="0"/>
    </w:pPr>
  </w:style>
  <w:style w:type="paragraph" w:styleId="Subtitle">
    <w:uiPriority w:val="11"/>
    <w:name w:val="Subtitle"/>
    <w:basedOn w:val="Standard"/>
    <w:next w:val="Standard"/>
    <w:qFormat/>
    <w:rsid w:val="6677DDDC"/>
    <w:rPr>
      <w:rFonts w:eastAsia="Calibri Light" w:cs="" w:eastAsiaTheme="minorAscii" w:cstheme="majorEastAsia"/>
      <w:color w:val="595959" w:themeColor="text1" w:themeTint="A6" w:themeShade="FF"/>
      <w:sz w:val="28"/>
      <w:szCs w:val="28"/>
    </w:rPr>
  </w:style>
  <w:style w:type="paragraph" w:styleId="Heading2">
    <w:uiPriority w:val="9"/>
    <w:name w:val="heading 2"/>
    <w:basedOn w:val="Standard"/>
    <w:next w:val="Standard"/>
    <w:unhideWhenUsed/>
    <w:qFormat/>
    <w:rsid w:val="6677DDDC"/>
    <w:rPr>
      <w:rFonts w:ascii="Calibri Light" w:hAnsi="Calibri Light" w:eastAsia="Calibri Light" w:cs="" w:asciiTheme="majorAscii" w:hAnsiTheme="majorAscii" w:eastAsiaTheme="minorAscii" w:cstheme="majorEastAsia"/>
      <w:color w:val="2F5496" w:themeColor="accent1" w:themeTint="FF" w:themeShade="BF"/>
      <w:sz w:val="32"/>
      <w:szCs w:val="32"/>
    </w:rPr>
    <w:pPr>
      <w:keepNext w:val="1"/>
      <w:keepLines w:val="1"/>
      <w:spacing w:before="160" w:after="80"/>
      <w:outlineLvl w:val="1"/>
    </w:p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Standard"/>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78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c5b22ac-eae2-4443-bf11-decab0288939">
      <Terms xmlns="http://schemas.microsoft.com/office/infopath/2007/PartnerControls"/>
    </lcf76f155ced4ddcb4097134ff3c332f>
    <TaxCatchAll xmlns="230e9df3-be65-4c73-a93b-d1236ebd677e" xsi:nil="true"/>
  </documentManagement>
</p:properties>
</file>

<file path=customXml/itemProps1.xml><?xml version="1.0" encoding="utf-8"?>
<ds:datastoreItem xmlns:ds="http://schemas.openxmlformats.org/officeDocument/2006/customXml" ds:itemID="{0BA0CD2B-AD69-4FA5-B2CA-D9F17BD58D56}"/>
</file>

<file path=customXml/itemProps2.xml><?xml version="1.0" encoding="utf-8"?>
<ds:datastoreItem xmlns:ds="http://schemas.openxmlformats.org/officeDocument/2006/customXml" ds:itemID="{C7B33F31-15B9-4D3A-9FD3-C7BE98068626}"/>
</file>

<file path=customXml/itemProps3.xml><?xml version="1.0" encoding="utf-8"?>
<ds:datastoreItem xmlns:ds="http://schemas.openxmlformats.org/officeDocument/2006/customXml" ds:itemID="{61AF1F20-20F7-4C89-9027-D0BECCABAFBA}"/>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Senning</dc:creator>
  <cp:keywords/>
  <dc:description/>
  <cp:lastModifiedBy>Benni Birkelbach (VML Germany GmbH)</cp:lastModifiedBy>
  <cp:revision>3</cp:revision>
  <dcterms:created xsi:type="dcterms:W3CDTF">2024-12-10T13:05:00Z</dcterms:created>
  <dcterms:modified xsi:type="dcterms:W3CDTF">2025-02-19T13:44:07Z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